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C0" w:rsidRPr="00AE09C0" w:rsidRDefault="00AE09C0" w:rsidP="00AE09C0">
      <w:pPr>
        <w:pStyle w:val="Heading1"/>
      </w:pPr>
      <w:r w:rsidRPr="00AE09C0">
        <w:t>Cable Network</w:t>
      </w:r>
      <w:r>
        <w:t xml:space="preserve"> </w:t>
      </w:r>
      <w:r w:rsidRPr="00AE09C0">
        <w:t>Programming</w:t>
      </w:r>
    </w:p>
    <w:p w:rsidR="00AE09C0" w:rsidRPr="00AE09C0" w:rsidRDefault="00AE09C0" w:rsidP="00AE09C0">
      <w:pPr>
        <w:pStyle w:val="Heading2"/>
      </w:pPr>
      <w:r w:rsidRPr="00AE09C0">
        <w:t>United States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News Channel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Business Network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Cable Networks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FX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Movie Channel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Regional Sports Networks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Soccer Channel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SPEED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FUEL TV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FSN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College Sports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Big Ten Network 51%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Pan American Sports 33%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National Geographic Channel 70%</w:t>
      </w:r>
    </w:p>
    <w:p w:rsidR="00AE09C0" w:rsidRPr="00AE09C0" w:rsidRDefault="00AE09C0" w:rsidP="00AE09C0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AE09C0">
        <w:rPr>
          <w:rFonts w:cstheme="minorHAnsi"/>
          <w:bCs/>
        </w:rPr>
        <w:t>STATS 50%</w:t>
      </w:r>
    </w:p>
    <w:p w:rsidR="00AE09C0" w:rsidRPr="00AE09C0" w:rsidRDefault="00AE09C0" w:rsidP="00AE09C0">
      <w:pPr>
        <w:pStyle w:val="Heading2"/>
      </w:pPr>
      <w:r w:rsidRPr="00AE09C0">
        <w:t>Australia</w:t>
      </w:r>
    </w:p>
    <w:p w:rsidR="00AE09C0" w:rsidRPr="00AE09C0" w:rsidRDefault="00AE09C0" w:rsidP="00AE09C0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AE09C0">
        <w:rPr>
          <w:rFonts w:cstheme="minorHAnsi"/>
          <w:bCs/>
        </w:rPr>
        <w:t>Premier Media Group 50%</w:t>
      </w:r>
    </w:p>
    <w:p w:rsidR="00AE09C0" w:rsidRPr="00AE09C0" w:rsidRDefault="00AE09C0" w:rsidP="00AE09C0">
      <w:pPr>
        <w:pStyle w:val="Heading2"/>
      </w:pPr>
      <w:r w:rsidRPr="00AE09C0">
        <w:t>Latin America</w:t>
      </w:r>
    </w:p>
    <w:p w:rsidR="00AE09C0" w:rsidRPr="00AE09C0" w:rsidRDefault="00AE09C0" w:rsidP="00AE09C0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AE09C0">
        <w:rPr>
          <w:rFonts w:cstheme="minorHAnsi"/>
          <w:bCs/>
        </w:rPr>
        <w:t>LAPTV 55%</w:t>
      </w:r>
    </w:p>
    <w:p w:rsidR="00AE09C0" w:rsidRPr="00AE09C0" w:rsidRDefault="00AE09C0" w:rsidP="00AE09C0">
      <w:pPr>
        <w:pStyle w:val="ListParagraph"/>
        <w:numPr>
          <w:ilvl w:val="0"/>
          <w:numId w:val="2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Telecine</w:t>
      </w:r>
      <w:proofErr w:type="spellEnd"/>
      <w:r w:rsidRPr="00AE09C0">
        <w:rPr>
          <w:rFonts w:cstheme="minorHAnsi"/>
          <w:bCs/>
        </w:rPr>
        <w:t xml:space="preserve"> 13%</w:t>
      </w:r>
    </w:p>
    <w:p w:rsidR="00AE09C0" w:rsidRPr="00AE09C0" w:rsidRDefault="00AE09C0" w:rsidP="00AE09C0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AE09C0">
        <w:rPr>
          <w:rFonts w:cstheme="minorHAnsi"/>
          <w:bCs/>
        </w:rPr>
        <w:t xml:space="preserve">FOX </w:t>
      </w:r>
      <w:proofErr w:type="spellStart"/>
      <w:r w:rsidRPr="00AE09C0">
        <w:rPr>
          <w:rFonts w:cstheme="minorHAnsi"/>
          <w:bCs/>
        </w:rPr>
        <w:t>Telecolombia</w:t>
      </w:r>
      <w:proofErr w:type="spellEnd"/>
      <w:r w:rsidRPr="00AE09C0">
        <w:rPr>
          <w:rFonts w:cstheme="minorHAnsi"/>
          <w:bCs/>
        </w:rPr>
        <w:t xml:space="preserve"> 51%</w:t>
      </w:r>
    </w:p>
    <w:p w:rsidR="00AE09C0" w:rsidRPr="00AE09C0" w:rsidRDefault="00AE09C0" w:rsidP="00AE09C0">
      <w:pPr>
        <w:pStyle w:val="Heading2"/>
      </w:pPr>
      <w:r w:rsidRPr="00AE09C0">
        <w:t>India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Plus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 xml:space="preserve">STAR </w:t>
      </w:r>
      <w:proofErr w:type="spellStart"/>
      <w:r w:rsidRPr="00AE09C0">
        <w:t>Utsav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One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Gold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World India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Movies India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Channel [V] India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 xml:space="preserve">STAR </w:t>
      </w:r>
      <w:proofErr w:type="spellStart"/>
      <w:r w:rsidRPr="00AE09C0">
        <w:t>Jalsha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 xml:space="preserve">STAR </w:t>
      </w:r>
      <w:proofErr w:type="spellStart"/>
      <w:r w:rsidRPr="00AE09C0">
        <w:t>Pravah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Vijay 81%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proofErr w:type="spellStart"/>
      <w:r w:rsidRPr="00AE09C0">
        <w:t>Asianet</w:t>
      </w:r>
      <w:proofErr w:type="spellEnd"/>
      <w:r w:rsidRPr="00AE09C0">
        <w:t xml:space="preserve"> 75%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proofErr w:type="spellStart"/>
      <w:r w:rsidRPr="00AE09C0">
        <w:t>Asianet</w:t>
      </w:r>
      <w:proofErr w:type="spellEnd"/>
      <w:r w:rsidRPr="00AE09C0">
        <w:t xml:space="preserve"> Plus 75%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proofErr w:type="spellStart"/>
      <w:r w:rsidRPr="00AE09C0">
        <w:lastRenderedPageBreak/>
        <w:t>Suvarna</w:t>
      </w:r>
      <w:proofErr w:type="spellEnd"/>
      <w:r w:rsidRPr="00AE09C0">
        <w:t xml:space="preserve"> 75%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proofErr w:type="spellStart"/>
      <w:r w:rsidRPr="00AE09C0">
        <w:t>Sitara</w:t>
      </w:r>
      <w:proofErr w:type="spellEnd"/>
      <w:r w:rsidRPr="00AE09C0">
        <w:t xml:space="preserve"> 75%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CJ Alive 50%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News 26%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 xml:space="preserve">STAR </w:t>
      </w:r>
      <w:proofErr w:type="spellStart"/>
      <w:r w:rsidRPr="00AE09C0">
        <w:t>Ananda</w:t>
      </w:r>
      <w:proofErr w:type="spellEnd"/>
      <w:r w:rsidRPr="00AE09C0">
        <w:t xml:space="preserve"> 26%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proofErr w:type="spellStart"/>
      <w:r w:rsidRPr="00AE09C0">
        <w:t>STARMajha</w:t>
      </w:r>
      <w:proofErr w:type="spellEnd"/>
      <w:r w:rsidRPr="00AE09C0">
        <w:t xml:space="preserve"> 26%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proofErr w:type="spellStart"/>
      <w:r w:rsidRPr="00AE09C0">
        <w:t>Hathway</w:t>
      </w:r>
      <w:proofErr w:type="spellEnd"/>
      <w:r w:rsidRPr="00AE09C0">
        <w:t xml:space="preserve"> Cable and </w:t>
      </w:r>
      <w:proofErr w:type="spellStart"/>
      <w:r w:rsidRPr="00AE09C0">
        <w:t>Datacom</w:t>
      </w:r>
      <w:proofErr w:type="spellEnd"/>
      <w:r w:rsidRPr="00AE09C0">
        <w:t xml:space="preserve"> 17%</w:t>
      </w:r>
    </w:p>
    <w:p w:rsidR="00AE09C0" w:rsidRPr="00AE09C0" w:rsidRDefault="00AE09C0" w:rsidP="00AE09C0">
      <w:pPr>
        <w:pStyle w:val="ListParagraph"/>
        <w:numPr>
          <w:ilvl w:val="0"/>
          <w:numId w:val="3"/>
        </w:numPr>
      </w:pPr>
      <w:r w:rsidRPr="00AE09C0">
        <w:t>STAR DEN Media Services 50%</w:t>
      </w:r>
    </w:p>
    <w:p w:rsidR="00AE09C0" w:rsidRDefault="00AE09C0" w:rsidP="00AE09C0">
      <w:pPr>
        <w:rPr>
          <w:rFonts w:cstheme="minorHAnsi"/>
          <w:bCs/>
        </w:rPr>
      </w:pPr>
    </w:p>
    <w:p w:rsidR="00AE09C0" w:rsidRPr="00AE09C0" w:rsidRDefault="00AE09C0" w:rsidP="00AE09C0">
      <w:pPr>
        <w:pStyle w:val="Heading2"/>
      </w:pPr>
      <w:r w:rsidRPr="00AE09C0">
        <w:t>Taiwan</w:t>
      </w:r>
    </w:p>
    <w:p w:rsidR="00AE09C0" w:rsidRPr="00AE09C0" w:rsidRDefault="00AE09C0" w:rsidP="00AE09C0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AE09C0">
        <w:rPr>
          <w:rFonts w:cstheme="minorHAnsi"/>
          <w:bCs/>
        </w:rPr>
        <w:t>STAR Chinese Channel</w:t>
      </w:r>
    </w:p>
    <w:p w:rsidR="00AE09C0" w:rsidRPr="00AE09C0" w:rsidRDefault="00AE09C0" w:rsidP="00AE09C0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AE09C0">
        <w:rPr>
          <w:rFonts w:cstheme="minorHAnsi"/>
          <w:bCs/>
        </w:rPr>
        <w:t>STAR Chinese Movies</w:t>
      </w:r>
    </w:p>
    <w:p w:rsidR="00AE09C0" w:rsidRPr="00AE09C0" w:rsidRDefault="00AE09C0" w:rsidP="00AE09C0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AE09C0">
        <w:rPr>
          <w:rFonts w:cstheme="minorHAnsi"/>
          <w:bCs/>
        </w:rPr>
        <w:t>Channel [V] Taiwan</w:t>
      </w:r>
    </w:p>
    <w:p w:rsidR="00AE09C0" w:rsidRPr="00AE09C0" w:rsidRDefault="00AE09C0" w:rsidP="00AE09C0">
      <w:pPr>
        <w:pStyle w:val="Heading2"/>
      </w:pPr>
      <w:r w:rsidRPr="00AE09C0">
        <w:t>China</w:t>
      </w:r>
    </w:p>
    <w:p w:rsidR="00AE09C0" w:rsidRPr="00AE09C0" w:rsidRDefault="00AE09C0" w:rsidP="00AE09C0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AE09C0">
        <w:rPr>
          <w:rFonts w:cstheme="minorHAnsi"/>
          <w:bCs/>
        </w:rPr>
        <w:t>Xing Kong 47%</w:t>
      </w:r>
    </w:p>
    <w:p w:rsidR="00AE09C0" w:rsidRPr="00AE09C0" w:rsidRDefault="00AE09C0" w:rsidP="00AE09C0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AE09C0">
        <w:rPr>
          <w:rFonts w:cstheme="minorHAnsi"/>
          <w:bCs/>
        </w:rPr>
        <w:t>Channel [V] China 47%</w:t>
      </w:r>
    </w:p>
    <w:p w:rsidR="00AE09C0" w:rsidRPr="00AE09C0" w:rsidRDefault="00AE09C0" w:rsidP="00AE09C0">
      <w:pPr>
        <w:pStyle w:val="Heading2"/>
      </w:pPr>
      <w:r w:rsidRPr="00AE09C0">
        <w:t>Other Asian Interests</w:t>
      </w:r>
    </w:p>
    <w:p w:rsidR="00AE09C0" w:rsidRPr="00AE09C0" w:rsidRDefault="00AE09C0" w:rsidP="00AE09C0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AE09C0">
        <w:rPr>
          <w:rFonts w:cstheme="minorHAnsi"/>
          <w:bCs/>
        </w:rPr>
        <w:t>ESPN STAR Sports 50%</w:t>
      </w:r>
    </w:p>
    <w:p w:rsidR="00AE09C0" w:rsidRPr="00AE09C0" w:rsidRDefault="00AE09C0" w:rsidP="00AE09C0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AE09C0">
        <w:rPr>
          <w:rFonts w:cstheme="minorHAnsi"/>
          <w:bCs/>
        </w:rPr>
        <w:t>Phoenix Satellite Television 18%</w:t>
      </w:r>
    </w:p>
    <w:p w:rsidR="00AE09C0" w:rsidRPr="00AE09C0" w:rsidRDefault="00AE09C0" w:rsidP="00AE09C0">
      <w:pPr>
        <w:pStyle w:val="Heading2"/>
      </w:pPr>
      <w:r w:rsidRPr="00AE09C0">
        <w:t>Middle East &amp; Africa</w:t>
      </w:r>
    </w:p>
    <w:p w:rsidR="00AE09C0" w:rsidRPr="00AE09C0" w:rsidRDefault="00AE09C0" w:rsidP="00AE09C0">
      <w:pPr>
        <w:pStyle w:val="ListParagraph"/>
        <w:numPr>
          <w:ilvl w:val="0"/>
          <w:numId w:val="7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Rotana</w:t>
      </w:r>
      <w:proofErr w:type="spellEnd"/>
      <w:r w:rsidRPr="00AE09C0">
        <w:rPr>
          <w:rFonts w:cstheme="minorHAnsi"/>
          <w:bCs/>
        </w:rPr>
        <w:t xml:space="preserve"> 15%</w:t>
      </w:r>
    </w:p>
    <w:p w:rsidR="00AE09C0" w:rsidRPr="00AE09C0" w:rsidRDefault="00AE09C0" w:rsidP="00AE09C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AE09C0">
        <w:rPr>
          <w:rFonts w:cstheme="minorHAnsi"/>
          <w:bCs/>
        </w:rPr>
        <w:t>Farsi1 50%</w:t>
      </w:r>
    </w:p>
    <w:p w:rsidR="00AE09C0" w:rsidRPr="00AE09C0" w:rsidRDefault="00AE09C0" w:rsidP="00AE09C0">
      <w:pPr>
        <w:pStyle w:val="ListParagraph"/>
        <w:numPr>
          <w:ilvl w:val="0"/>
          <w:numId w:val="7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Zemzemeh</w:t>
      </w:r>
      <w:proofErr w:type="spellEnd"/>
      <w:r w:rsidRPr="00AE09C0">
        <w:rPr>
          <w:rFonts w:cstheme="minorHAnsi"/>
          <w:bCs/>
        </w:rPr>
        <w:t xml:space="preserve"> 50%</w:t>
      </w:r>
    </w:p>
    <w:p w:rsidR="00AE09C0" w:rsidRPr="00AE09C0" w:rsidRDefault="00AE09C0" w:rsidP="00AE09C0">
      <w:pPr>
        <w:pStyle w:val="Heading2"/>
      </w:pPr>
      <w:r w:rsidRPr="00AE09C0">
        <w:t>International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International Channels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Europe, Africa, Asia and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Latin America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Life Europe, Asia and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Latin America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FX Europe, Africa, Asia and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Latin America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Crime Europe and Asia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Retro Europe and Africa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Next Europe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Sports Europe, Africa and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Latin America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lastRenderedPageBreak/>
        <w:t>VOYAGE Europe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BabyTV</w:t>
      </w:r>
      <w:proofErr w:type="spellEnd"/>
      <w:r w:rsidRPr="00AE09C0">
        <w:rPr>
          <w:rFonts w:cstheme="minorHAnsi"/>
          <w:bCs/>
        </w:rPr>
        <w:t xml:space="preserve"> Europe, Asia and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Latin America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UTILISIMA Latin America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SPEED Latin America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TVN Asia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Movies Asia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Aquavision</w:t>
      </w:r>
      <w:proofErr w:type="spellEnd"/>
      <w:r w:rsidRPr="00AE09C0">
        <w:rPr>
          <w:rFonts w:cstheme="minorHAnsi"/>
          <w:bCs/>
        </w:rPr>
        <w:t xml:space="preserve"> Africa</w:t>
      </w:r>
    </w:p>
    <w:p w:rsidR="00AE09C0" w:rsidRPr="00AE09C0" w:rsidRDefault="00AE09C0" w:rsidP="00AE09C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AE09C0">
        <w:rPr>
          <w:rFonts w:cstheme="minorHAnsi"/>
          <w:bCs/>
        </w:rPr>
        <w:t>National Geographic International</w:t>
      </w:r>
      <w:r w:rsidRPr="00AE09C0">
        <w:rPr>
          <w:rFonts w:cstheme="minorHAnsi"/>
          <w:bCs/>
        </w:rPr>
        <w:t xml:space="preserve"> </w:t>
      </w:r>
      <w:r w:rsidRPr="00AE09C0">
        <w:rPr>
          <w:rFonts w:cstheme="minorHAnsi"/>
          <w:bCs/>
        </w:rPr>
        <w:t>Channels 52%</w:t>
      </w:r>
    </w:p>
    <w:p w:rsidR="00AE09C0" w:rsidRPr="00AE09C0" w:rsidRDefault="00AE09C0" w:rsidP="00AE09C0">
      <w:pPr>
        <w:pStyle w:val="Heading1"/>
      </w:pPr>
      <w:r w:rsidRPr="00AE09C0">
        <w:t>Filmed Entertainment</w:t>
      </w:r>
    </w:p>
    <w:p w:rsidR="00AE09C0" w:rsidRPr="00AE09C0" w:rsidRDefault="00AE09C0" w:rsidP="00AE09C0">
      <w:pPr>
        <w:pStyle w:val="Heading2"/>
      </w:pPr>
      <w:r w:rsidRPr="00AE09C0">
        <w:t>United States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Filmed Entertainment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Twentieth Century Fox Film</w:t>
      </w:r>
      <w:r w:rsidRPr="00AE09C0">
        <w:rPr>
          <w:rFonts w:cstheme="minorHAnsi"/>
          <w:bCs/>
        </w:rPr>
        <w:t xml:space="preserve"> </w:t>
      </w:r>
      <w:r w:rsidRPr="00AE09C0">
        <w:rPr>
          <w:rFonts w:cstheme="minorHAnsi"/>
          <w:bCs/>
        </w:rPr>
        <w:t>Corporation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2000 Pictures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Searchlight Pictures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Music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Twentieth Century Fox Home</w:t>
      </w:r>
      <w:r w:rsidRPr="00AE09C0">
        <w:rPr>
          <w:rFonts w:cstheme="minorHAnsi"/>
          <w:bCs/>
        </w:rPr>
        <w:t xml:space="preserve"> </w:t>
      </w:r>
      <w:r w:rsidRPr="00AE09C0">
        <w:rPr>
          <w:rFonts w:cstheme="minorHAnsi"/>
          <w:bCs/>
        </w:rPr>
        <w:t>Entertainment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Twentieth Century Fox Licensing</w:t>
      </w:r>
      <w:r w:rsidRPr="00AE09C0">
        <w:rPr>
          <w:rFonts w:cstheme="minorHAnsi"/>
          <w:bCs/>
        </w:rPr>
        <w:t xml:space="preserve"> </w:t>
      </w:r>
      <w:r w:rsidRPr="00AE09C0">
        <w:rPr>
          <w:rFonts w:cstheme="minorHAnsi"/>
          <w:bCs/>
        </w:rPr>
        <w:t>and Merchandising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Blue Sky Studios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Twentieth Century Fox Television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Television Studios</w:t>
      </w:r>
    </w:p>
    <w:p w:rsidR="00AE09C0" w:rsidRPr="00AE09C0" w:rsidRDefault="00AE09C0" w:rsidP="00AE09C0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AE09C0">
        <w:rPr>
          <w:rFonts w:cstheme="minorHAnsi"/>
          <w:bCs/>
        </w:rPr>
        <w:t>Twentieth Television</w:t>
      </w:r>
    </w:p>
    <w:p w:rsidR="00AE09C0" w:rsidRPr="00AE09C0" w:rsidRDefault="00AE09C0" w:rsidP="00AE09C0">
      <w:pPr>
        <w:pStyle w:val="Heading2"/>
      </w:pPr>
      <w:r w:rsidRPr="00AE09C0">
        <w:t>United States, Europe, Australia,</w:t>
      </w:r>
      <w:r>
        <w:t xml:space="preserve"> </w:t>
      </w:r>
      <w:r w:rsidRPr="00AE09C0">
        <w:t>New Zealand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Shine Limited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Kudos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Dragonfly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Princess Productions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Shine TV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Reveille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Metronome Film &amp; Television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Shine International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Shine Australia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t>Shine France</w:t>
      </w:r>
    </w:p>
    <w:p w:rsidR="00AE09C0" w:rsidRPr="00AE09C0" w:rsidRDefault="00AE09C0" w:rsidP="00AE09C0">
      <w:pPr>
        <w:pStyle w:val="ListParagraph"/>
        <w:numPr>
          <w:ilvl w:val="0"/>
          <w:numId w:val="10"/>
        </w:numPr>
        <w:rPr>
          <w:rFonts w:cstheme="minorHAnsi"/>
          <w:bCs/>
        </w:rPr>
      </w:pPr>
      <w:r w:rsidRPr="00AE09C0">
        <w:rPr>
          <w:rFonts w:cstheme="minorHAnsi"/>
          <w:bCs/>
        </w:rPr>
        <w:lastRenderedPageBreak/>
        <w:t>Shine Germany</w:t>
      </w:r>
    </w:p>
    <w:p w:rsidR="00AE09C0" w:rsidRPr="00AE09C0" w:rsidRDefault="00AE09C0" w:rsidP="00AE09C0">
      <w:pPr>
        <w:pStyle w:val="Heading1"/>
      </w:pPr>
      <w:r w:rsidRPr="00AE09C0">
        <w:t>Television</w:t>
      </w:r>
    </w:p>
    <w:p w:rsidR="00AE09C0" w:rsidRPr="00AE09C0" w:rsidRDefault="00AE09C0" w:rsidP="00AE09C0">
      <w:pPr>
        <w:pStyle w:val="Heading2"/>
      </w:pPr>
      <w:r w:rsidRPr="00AE09C0">
        <w:t>United States</w:t>
      </w:r>
    </w:p>
    <w:p w:rsidR="00AE09C0" w:rsidRPr="00AE09C0" w:rsidRDefault="00AE09C0" w:rsidP="00AE09C0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Broadcasting Company</w:t>
      </w:r>
    </w:p>
    <w:p w:rsidR="00AE09C0" w:rsidRPr="00AE09C0" w:rsidRDefault="00AE09C0" w:rsidP="00AE09C0">
      <w:pPr>
        <w:pStyle w:val="ListParagraph"/>
        <w:numPr>
          <w:ilvl w:val="0"/>
          <w:numId w:val="11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MyNetworkTV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FOXSports.com</w:t>
      </w:r>
    </w:p>
    <w:p w:rsidR="00AE09C0" w:rsidRPr="00AE09C0" w:rsidRDefault="00AE09C0" w:rsidP="00AE09C0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Fox Television Stations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WNYW New York, NY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WWOR New York, NY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KTTV Los Angeles, CA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KCOP Los Angeles, CA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WFLD Chicago, IL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WPWR Chicago, IL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WTXF Philadelphia, PA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KDFW Dallas, TX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KDFI Dallas, TX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WFXT Boston, MA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WAGA Atlanta, GA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WTTG Washington, DC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WDCA Washington, DC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WJBK Detroit, MI</w:t>
      </w:r>
    </w:p>
    <w:p w:rsid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KRIV Houston, TX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KTXH Houston, TX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KSAZ Phoenix, AZ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KUTP Phoenix, AZ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WTVT Tampa Bay, FL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KMSP Minneapolis, MN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WFTC Minneapolis, MN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WRBW Orlando, FL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WOFL Orlando, FL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WUTB Baltimore, MD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WHBQ Memphis, TN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KTBC Austin, TX</w:t>
      </w:r>
    </w:p>
    <w:p w:rsidR="00AE09C0" w:rsidRPr="00AE09C0" w:rsidRDefault="00AE09C0" w:rsidP="00AE09C0">
      <w:pPr>
        <w:pStyle w:val="ListParagraph"/>
        <w:numPr>
          <w:ilvl w:val="1"/>
          <w:numId w:val="11"/>
        </w:numPr>
        <w:rPr>
          <w:rFonts w:cstheme="minorHAnsi"/>
          <w:bCs/>
        </w:rPr>
      </w:pPr>
      <w:r w:rsidRPr="00AE09C0">
        <w:rPr>
          <w:rFonts w:cstheme="minorHAnsi"/>
          <w:bCs/>
        </w:rPr>
        <w:t>WOGX Gainesville, FL</w:t>
      </w:r>
    </w:p>
    <w:p w:rsidR="00AE09C0" w:rsidRPr="00AE09C0" w:rsidRDefault="00AE09C0" w:rsidP="00AE09C0">
      <w:pPr>
        <w:pStyle w:val="Heading2"/>
      </w:pPr>
      <w:r w:rsidRPr="00AE09C0">
        <w:t>Australia and New Zealand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Premium Movie Partnership 20%</w:t>
      </w:r>
    </w:p>
    <w:p w:rsidR="00AE09C0" w:rsidRPr="00AE09C0" w:rsidRDefault="00AE09C0" w:rsidP="00AE09C0">
      <w:pPr>
        <w:pStyle w:val="Heading1"/>
        <w:rPr>
          <w:rFonts w:cstheme="minorHAnsi"/>
        </w:rPr>
      </w:pPr>
      <w:r w:rsidRPr="00AE09C0">
        <w:lastRenderedPageBreak/>
        <w:t>Direct Broadcast</w:t>
      </w:r>
      <w:r>
        <w:t xml:space="preserve"> </w:t>
      </w:r>
      <w:r w:rsidRPr="00AE09C0">
        <w:rPr>
          <w:rFonts w:cstheme="minorHAnsi"/>
        </w:rPr>
        <w:t>Satellite Television</w:t>
      </w:r>
    </w:p>
    <w:p w:rsidR="00AE09C0" w:rsidRPr="00AE09C0" w:rsidRDefault="00AE09C0" w:rsidP="00AE09C0">
      <w:pPr>
        <w:pStyle w:val="Heading2"/>
      </w:pPr>
      <w:r w:rsidRPr="00AE09C0">
        <w:t>Europe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Italia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Sport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 xml:space="preserve">Sky </w:t>
      </w:r>
      <w:proofErr w:type="spellStart"/>
      <w:r w:rsidRPr="00AE09C0">
        <w:rPr>
          <w:rFonts w:cstheme="minorHAnsi"/>
          <w:bCs/>
        </w:rPr>
        <w:t>Calcio</w:t>
      </w:r>
      <w:proofErr w:type="spellEnd"/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Cinema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TG24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Uno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Cielo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British Sky Broadcasting 39%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1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Living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Atlantic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Arts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News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Movies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Sports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Sports News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Challenge</w:t>
      </w:r>
    </w:p>
    <w:p w:rsidR="00AE09C0" w:rsidRPr="00AE09C0" w:rsidRDefault="00AE09C0" w:rsidP="00AE09C0">
      <w:pPr>
        <w:pStyle w:val="ListParagraph"/>
        <w:numPr>
          <w:ilvl w:val="1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Pick TV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Deutschland 49.9%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Cinema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Action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Comedy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Emotion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 xml:space="preserve">Sky </w:t>
      </w:r>
      <w:proofErr w:type="spellStart"/>
      <w:r w:rsidRPr="00AE09C0">
        <w:rPr>
          <w:rFonts w:cstheme="minorHAnsi"/>
          <w:bCs/>
        </w:rPr>
        <w:t>Nostalgie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Cinema Hits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Sport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>Sky Sport Austria</w:t>
      </w:r>
    </w:p>
    <w:p w:rsidR="00AE09C0" w:rsidRPr="00AE09C0" w:rsidRDefault="00AE09C0" w:rsidP="00AE09C0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E09C0">
        <w:rPr>
          <w:rFonts w:cstheme="minorHAnsi"/>
          <w:bCs/>
        </w:rPr>
        <w:t xml:space="preserve">Sky </w:t>
      </w:r>
      <w:proofErr w:type="spellStart"/>
      <w:r w:rsidRPr="00AE09C0">
        <w:rPr>
          <w:rFonts w:cstheme="minorHAnsi"/>
          <w:bCs/>
        </w:rPr>
        <w:t>Fußball</w:t>
      </w:r>
      <w:proofErr w:type="spellEnd"/>
      <w:r w:rsidRPr="00AE09C0">
        <w:rPr>
          <w:rFonts w:cstheme="minorHAnsi"/>
          <w:bCs/>
        </w:rPr>
        <w:t xml:space="preserve"> </w:t>
      </w:r>
      <w:proofErr w:type="spellStart"/>
      <w:r w:rsidRPr="00AE09C0">
        <w:rPr>
          <w:rFonts w:cstheme="minorHAnsi"/>
          <w:bCs/>
        </w:rPr>
        <w:t>Bundesliga</w:t>
      </w:r>
      <w:proofErr w:type="spellEnd"/>
    </w:p>
    <w:p w:rsidR="00AE09C0" w:rsidRPr="00AE09C0" w:rsidRDefault="00AE09C0" w:rsidP="00AE09C0">
      <w:pPr>
        <w:pStyle w:val="Heading2"/>
      </w:pPr>
      <w:r w:rsidRPr="00AE09C0">
        <w:t>Asia</w:t>
      </w:r>
    </w:p>
    <w:p w:rsidR="00AE09C0" w:rsidRPr="00AE09C0" w:rsidRDefault="00AE09C0" w:rsidP="00AE09C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Tata Sky Limited 30%</w:t>
      </w:r>
    </w:p>
    <w:p w:rsidR="00AE09C0" w:rsidRPr="00AE09C0" w:rsidRDefault="00AE09C0" w:rsidP="00AE09C0">
      <w:pPr>
        <w:pStyle w:val="Heading2"/>
      </w:pPr>
      <w:r w:rsidRPr="00AE09C0">
        <w:t>Australia and New Zealand</w:t>
      </w:r>
    </w:p>
    <w:p w:rsidR="00AE09C0" w:rsidRPr="00AE09C0" w:rsidRDefault="00AE09C0" w:rsidP="00AE09C0">
      <w:pPr>
        <w:ind w:left="720"/>
        <w:rPr>
          <w:rFonts w:cstheme="minorHAnsi"/>
          <w:bCs/>
        </w:rPr>
      </w:pPr>
      <w:r w:rsidRPr="00AE09C0">
        <w:rPr>
          <w:rFonts w:cstheme="minorHAnsi"/>
          <w:bCs/>
        </w:rPr>
        <w:t>FOXTEL 25%</w:t>
      </w:r>
    </w:p>
    <w:p w:rsidR="00AE09C0" w:rsidRPr="00AE09C0" w:rsidRDefault="00AE09C0" w:rsidP="00AE09C0">
      <w:pPr>
        <w:ind w:left="720"/>
        <w:rPr>
          <w:rFonts w:cstheme="minorHAnsi"/>
          <w:bCs/>
        </w:rPr>
      </w:pPr>
      <w:r w:rsidRPr="00AE09C0">
        <w:rPr>
          <w:rFonts w:cstheme="minorHAnsi"/>
          <w:bCs/>
        </w:rPr>
        <w:t>Sky Network Television</w:t>
      </w:r>
      <w:r>
        <w:rPr>
          <w:rFonts w:cstheme="minorHAnsi"/>
          <w:bCs/>
        </w:rPr>
        <w:t xml:space="preserve"> </w:t>
      </w:r>
      <w:r w:rsidRPr="00AE09C0">
        <w:rPr>
          <w:rFonts w:cstheme="minorHAnsi"/>
          <w:bCs/>
        </w:rPr>
        <w:t>Limited 44%</w:t>
      </w:r>
    </w:p>
    <w:p w:rsidR="00AE09C0" w:rsidRPr="00AE09C0" w:rsidRDefault="00AE09C0" w:rsidP="00AE09C0">
      <w:pPr>
        <w:pStyle w:val="Heading1"/>
      </w:pPr>
      <w:r w:rsidRPr="00AE09C0">
        <w:lastRenderedPageBreak/>
        <w:t>Publishing</w:t>
      </w:r>
    </w:p>
    <w:p w:rsidR="00AE09C0" w:rsidRPr="00AE09C0" w:rsidRDefault="00AE09C0" w:rsidP="00AE09C0">
      <w:pPr>
        <w:pStyle w:val="Heading2"/>
      </w:pPr>
      <w:r w:rsidRPr="00AE09C0">
        <w:t>United States</w:t>
      </w:r>
    </w:p>
    <w:p w:rsidR="00AE09C0" w:rsidRPr="00AE09C0" w:rsidRDefault="00AE09C0" w:rsidP="00AE09C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Dow Jones &amp; Company, Inc.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Wall Street Journal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Barron’s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Dow Jones Corporate Markets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Dow Jones Financial Markets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Dow Jones Newswires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Dow Jones Private Markets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Dow Jones Reprints Solutions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Factiva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MarketWatch</w:t>
      </w:r>
      <w:proofErr w:type="spellEnd"/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Dow Jones Local Media Group</w:t>
      </w:r>
    </w:p>
    <w:p w:rsidR="00AE09C0" w:rsidRPr="00AE09C0" w:rsidRDefault="00AE09C0" w:rsidP="00AE09C0">
      <w:pPr>
        <w:pStyle w:val="ListParagraph"/>
        <w:numPr>
          <w:ilvl w:val="1"/>
          <w:numId w:val="13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SmartMoney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New York Post</w:t>
      </w:r>
    </w:p>
    <w:p w:rsidR="00AE09C0" w:rsidRPr="00AE09C0" w:rsidRDefault="00AE09C0" w:rsidP="00AE09C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Community Newspaper Group</w:t>
      </w:r>
    </w:p>
    <w:p w:rsidR="00AE09C0" w:rsidRPr="00AE09C0" w:rsidRDefault="00AE09C0" w:rsidP="00AE09C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Daily</w:t>
      </w:r>
    </w:p>
    <w:p w:rsidR="00AE09C0" w:rsidRPr="00AE09C0" w:rsidRDefault="00AE09C0" w:rsidP="00AE09C0">
      <w:pPr>
        <w:pStyle w:val="Heading2"/>
      </w:pPr>
      <w:r w:rsidRPr="00AE09C0">
        <w:t>United States and Canada</w:t>
      </w:r>
    </w:p>
    <w:p w:rsidR="00AE09C0" w:rsidRPr="00AE09C0" w:rsidRDefault="00AE09C0" w:rsidP="00AE09C0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 w:rsidRPr="00AE09C0">
        <w:rPr>
          <w:rFonts w:cstheme="minorHAnsi"/>
          <w:bCs/>
        </w:rPr>
        <w:t>News America Marketing Group</w:t>
      </w:r>
    </w:p>
    <w:p w:rsidR="00AE09C0" w:rsidRPr="00AE09C0" w:rsidRDefault="00AE09C0" w:rsidP="00AE09C0">
      <w:pPr>
        <w:pStyle w:val="ListParagraph"/>
        <w:numPr>
          <w:ilvl w:val="1"/>
          <w:numId w:val="14"/>
        </w:numPr>
        <w:rPr>
          <w:rFonts w:cstheme="minorHAnsi"/>
          <w:bCs/>
        </w:rPr>
      </w:pPr>
      <w:r w:rsidRPr="00AE09C0">
        <w:rPr>
          <w:rFonts w:cstheme="minorHAnsi"/>
          <w:bCs/>
        </w:rPr>
        <w:t>In-Store</w:t>
      </w:r>
    </w:p>
    <w:p w:rsidR="00AE09C0" w:rsidRPr="00AE09C0" w:rsidRDefault="00AE09C0" w:rsidP="00AE09C0">
      <w:pPr>
        <w:pStyle w:val="ListParagraph"/>
        <w:numPr>
          <w:ilvl w:val="1"/>
          <w:numId w:val="14"/>
        </w:numPr>
        <w:rPr>
          <w:rFonts w:cstheme="minorHAnsi"/>
          <w:bCs/>
        </w:rPr>
      </w:pPr>
      <w:r w:rsidRPr="00AE09C0">
        <w:rPr>
          <w:rFonts w:cstheme="minorHAnsi"/>
          <w:bCs/>
        </w:rPr>
        <w:t>FSI (</w:t>
      </w:r>
      <w:proofErr w:type="spellStart"/>
      <w:r w:rsidRPr="00AE09C0">
        <w:rPr>
          <w:rFonts w:cstheme="minorHAnsi"/>
          <w:bCs/>
        </w:rPr>
        <w:t>SmartSource</w:t>
      </w:r>
      <w:proofErr w:type="spellEnd"/>
      <w:r w:rsidRPr="00AE09C0">
        <w:rPr>
          <w:rFonts w:cstheme="minorHAnsi"/>
          <w:bCs/>
        </w:rPr>
        <w:t xml:space="preserve"> Magazine)</w:t>
      </w:r>
    </w:p>
    <w:p w:rsidR="00AE09C0" w:rsidRPr="00AE09C0" w:rsidRDefault="00AE09C0" w:rsidP="00AE09C0">
      <w:pPr>
        <w:pStyle w:val="ListParagraph"/>
        <w:numPr>
          <w:ilvl w:val="1"/>
          <w:numId w:val="14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SmartSource</w:t>
      </w:r>
      <w:proofErr w:type="spellEnd"/>
      <w:r w:rsidRPr="00AE09C0">
        <w:rPr>
          <w:rFonts w:cstheme="minorHAnsi"/>
          <w:bCs/>
        </w:rPr>
        <w:t xml:space="preserve"> </w:t>
      </w:r>
      <w:proofErr w:type="spellStart"/>
      <w:r w:rsidRPr="00AE09C0">
        <w:rPr>
          <w:rFonts w:cstheme="minorHAnsi"/>
          <w:bCs/>
        </w:rPr>
        <w:t>iGroup</w:t>
      </w:r>
      <w:proofErr w:type="spellEnd"/>
    </w:p>
    <w:p w:rsidR="00AE09C0" w:rsidRPr="00AE09C0" w:rsidRDefault="00AE09C0" w:rsidP="00AE09C0">
      <w:pPr>
        <w:pStyle w:val="ListParagraph"/>
        <w:numPr>
          <w:ilvl w:val="1"/>
          <w:numId w:val="14"/>
        </w:numPr>
        <w:rPr>
          <w:rFonts w:cstheme="minorHAnsi"/>
          <w:bCs/>
        </w:rPr>
      </w:pPr>
      <w:r w:rsidRPr="00AE09C0">
        <w:rPr>
          <w:rFonts w:cstheme="minorHAnsi"/>
          <w:bCs/>
        </w:rPr>
        <w:t>News Marketing Canada</w:t>
      </w:r>
    </w:p>
    <w:p w:rsidR="00AE09C0" w:rsidRPr="00AE09C0" w:rsidRDefault="00AE09C0" w:rsidP="00AE09C0">
      <w:pPr>
        <w:pStyle w:val="Heading2"/>
      </w:pPr>
      <w:r w:rsidRPr="00AE09C0">
        <w:t>United States, Canada, Europe,</w:t>
      </w:r>
      <w:r>
        <w:t xml:space="preserve"> </w:t>
      </w:r>
      <w:r w:rsidRPr="00AE09C0">
        <w:t>New Zealand and Australia</w:t>
      </w:r>
    </w:p>
    <w:p w:rsidR="00AE09C0" w:rsidRPr="00AE09C0" w:rsidRDefault="00AE09C0" w:rsidP="00AE09C0">
      <w:pPr>
        <w:pStyle w:val="ListParagraph"/>
        <w:numPr>
          <w:ilvl w:val="0"/>
          <w:numId w:val="15"/>
        </w:numPr>
        <w:rPr>
          <w:rFonts w:cstheme="minorHAnsi"/>
          <w:bCs/>
        </w:rPr>
      </w:pPr>
      <w:r w:rsidRPr="00AE09C0">
        <w:rPr>
          <w:rFonts w:cstheme="minorHAnsi"/>
          <w:bCs/>
        </w:rPr>
        <w:t>HarperCollins Publishers</w:t>
      </w:r>
    </w:p>
    <w:p w:rsidR="00AE09C0" w:rsidRPr="00AE09C0" w:rsidRDefault="00AE09C0" w:rsidP="00AE09C0">
      <w:pPr>
        <w:pStyle w:val="Heading2"/>
      </w:pPr>
      <w:r w:rsidRPr="00AE09C0">
        <w:t>Europe</w:t>
      </w:r>
    </w:p>
    <w:p w:rsidR="00AE09C0" w:rsidRPr="00AE09C0" w:rsidRDefault="00AE09C0" w:rsidP="00AE09C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Times</w:t>
      </w:r>
    </w:p>
    <w:p w:rsidR="00AE09C0" w:rsidRPr="00AE09C0" w:rsidRDefault="00AE09C0" w:rsidP="00AE09C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Sunday Times</w:t>
      </w:r>
    </w:p>
    <w:p w:rsidR="00AE09C0" w:rsidRPr="00AE09C0" w:rsidRDefault="00AE09C0" w:rsidP="00AE09C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Sun</w:t>
      </w:r>
    </w:p>
    <w:p w:rsidR="00AE09C0" w:rsidRPr="00AE09C0" w:rsidRDefault="00AE09C0" w:rsidP="00AE09C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Wall Street Journal Europe</w:t>
      </w:r>
    </w:p>
    <w:p w:rsidR="00AE09C0" w:rsidRPr="00AE09C0" w:rsidRDefault="00AE09C0" w:rsidP="00AE09C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lastRenderedPageBreak/>
        <w:t>eFinancialNews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Times Literary Supplement</w:t>
      </w:r>
    </w:p>
    <w:p w:rsidR="00AE09C0" w:rsidRPr="00AE09C0" w:rsidRDefault="00AE09C0" w:rsidP="00AE09C0">
      <w:pPr>
        <w:pStyle w:val="Heading2"/>
      </w:pPr>
      <w:r w:rsidRPr="00AE09C0">
        <w:t>Australia</w:t>
      </w:r>
    </w:p>
    <w:p w:rsidR="00AE09C0" w:rsidRPr="00AE09C0" w:rsidRDefault="00AE09C0" w:rsidP="00AE09C0">
      <w:pPr>
        <w:rPr>
          <w:rFonts w:cstheme="minorHAnsi"/>
          <w:bCs/>
        </w:rPr>
      </w:pPr>
      <w:r w:rsidRPr="00AE09C0">
        <w:rPr>
          <w:rFonts w:cstheme="minorHAnsi"/>
          <w:bCs/>
        </w:rPr>
        <w:t>Almost 150 national, metropolitan,</w:t>
      </w:r>
      <w:r>
        <w:rPr>
          <w:rFonts w:cstheme="minorHAnsi"/>
          <w:bCs/>
        </w:rPr>
        <w:t xml:space="preserve"> </w:t>
      </w:r>
      <w:r w:rsidRPr="00AE09C0">
        <w:rPr>
          <w:rFonts w:cstheme="minorHAnsi"/>
          <w:bCs/>
        </w:rPr>
        <w:t>suburban, regional and Sunday titles,</w:t>
      </w:r>
      <w:r>
        <w:rPr>
          <w:rFonts w:cstheme="minorHAnsi"/>
          <w:bCs/>
        </w:rPr>
        <w:t xml:space="preserve"> </w:t>
      </w:r>
      <w:r w:rsidRPr="00AE09C0">
        <w:rPr>
          <w:rFonts w:cstheme="minorHAnsi"/>
          <w:bCs/>
        </w:rPr>
        <w:t>including the following: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Australian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Weekend Australian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Daily Telegraph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Sunday Telegraph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Herald Sun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Sunday Herald Sun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Courier-Mail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Sunday Mail (Brisbane)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Advertiser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Sunday Mail (Adelaide)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Mercury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mX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Sunday Tasmanian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Sunday Times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>Northern Territory News</w:t>
      </w:r>
    </w:p>
    <w:p w:rsidR="00AE09C0" w:rsidRPr="00AE09C0" w:rsidRDefault="00AE09C0" w:rsidP="00AE09C0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 w:rsidRPr="00AE09C0">
        <w:rPr>
          <w:rFonts w:cstheme="minorHAnsi"/>
          <w:bCs/>
        </w:rPr>
        <w:t xml:space="preserve">Sunday </w:t>
      </w:r>
      <w:proofErr w:type="spellStart"/>
      <w:r w:rsidRPr="00AE09C0">
        <w:rPr>
          <w:rFonts w:cstheme="minorHAnsi"/>
          <w:bCs/>
        </w:rPr>
        <w:t>Territorian</w:t>
      </w:r>
      <w:proofErr w:type="spellEnd"/>
    </w:p>
    <w:p w:rsidR="00AE09C0" w:rsidRPr="00AE09C0" w:rsidRDefault="00AE09C0" w:rsidP="00AE09C0">
      <w:pPr>
        <w:pStyle w:val="Heading2"/>
      </w:pPr>
      <w:r w:rsidRPr="00AE09C0">
        <w:t>Asia</w:t>
      </w:r>
    </w:p>
    <w:p w:rsidR="00AE09C0" w:rsidRPr="00AE09C0" w:rsidRDefault="00AE09C0" w:rsidP="00AE09C0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 w:rsidRPr="00AE09C0">
        <w:rPr>
          <w:rFonts w:cstheme="minorHAnsi"/>
          <w:bCs/>
        </w:rPr>
        <w:t>The Wall Street Journal Asia</w:t>
      </w:r>
    </w:p>
    <w:p w:rsidR="00AE09C0" w:rsidRPr="00AE09C0" w:rsidRDefault="00AE09C0" w:rsidP="00AE09C0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 w:rsidRPr="00AE09C0">
        <w:rPr>
          <w:rFonts w:cstheme="minorHAnsi"/>
          <w:bCs/>
        </w:rPr>
        <w:t>HarperCollins India 40%</w:t>
      </w:r>
    </w:p>
    <w:p w:rsidR="00AE09C0" w:rsidRPr="00AE09C0" w:rsidRDefault="00AE09C0" w:rsidP="00AE09C0">
      <w:pPr>
        <w:pStyle w:val="Heading2"/>
      </w:pPr>
      <w:r w:rsidRPr="00AE09C0">
        <w:t>Papua New Guinea</w:t>
      </w:r>
    </w:p>
    <w:p w:rsidR="00AE09C0" w:rsidRPr="00AE09C0" w:rsidRDefault="00AE09C0" w:rsidP="00AE09C0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AE09C0">
        <w:rPr>
          <w:rFonts w:cstheme="minorHAnsi"/>
          <w:bCs/>
        </w:rPr>
        <w:t>Post Courier 63%</w:t>
      </w:r>
    </w:p>
    <w:p w:rsidR="00AE09C0" w:rsidRPr="00AE09C0" w:rsidRDefault="00AE09C0" w:rsidP="00AE09C0">
      <w:pPr>
        <w:pStyle w:val="Heading1"/>
      </w:pPr>
      <w:r w:rsidRPr="00AE09C0">
        <w:t>Other</w:t>
      </w:r>
    </w:p>
    <w:p w:rsidR="00AE09C0" w:rsidRPr="00AE09C0" w:rsidRDefault="00AE09C0" w:rsidP="00AE09C0">
      <w:pPr>
        <w:pStyle w:val="Heading2"/>
      </w:pPr>
      <w:r w:rsidRPr="00AE09C0">
        <w:t>United States</w:t>
      </w:r>
    </w:p>
    <w:p w:rsidR="00AE09C0" w:rsidRPr="00AE09C0" w:rsidRDefault="00AE09C0" w:rsidP="00AE09C0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AE09C0">
        <w:rPr>
          <w:rFonts w:cstheme="minorHAnsi"/>
          <w:bCs/>
        </w:rPr>
        <w:t>News Corp Digital Media Group</w:t>
      </w:r>
    </w:p>
    <w:p w:rsidR="00AE09C0" w:rsidRPr="00AE09C0" w:rsidRDefault="00AE09C0" w:rsidP="00AE09C0">
      <w:pPr>
        <w:pStyle w:val="ListParagraph"/>
        <w:numPr>
          <w:ilvl w:val="1"/>
          <w:numId w:val="19"/>
        </w:numPr>
        <w:rPr>
          <w:rFonts w:cstheme="minorHAnsi"/>
          <w:bCs/>
        </w:rPr>
      </w:pPr>
      <w:r w:rsidRPr="00AE09C0">
        <w:rPr>
          <w:rFonts w:cstheme="minorHAnsi"/>
          <w:bCs/>
        </w:rPr>
        <w:t>IGN Entertainment</w:t>
      </w:r>
    </w:p>
    <w:p w:rsidR="00AE09C0" w:rsidRPr="00AE09C0" w:rsidRDefault="00AE09C0" w:rsidP="00AE09C0">
      <w:pPr>
        <w:pStyle w:val="ListParagraph"/>
        <w:numPr>
          <w:ilvl w:val="2"/>
          <w:numId w:val="19"/>
        </w:numPr>
        <w:rPr>
          <w:rFonts w:cstheme="minorHAnsi"/>
          <w:bCs/>
        </w:rPr>
      </w:pPr>
      <w:r w:rsidRPr="00AE09C0">
        <w:rPr>
          <w:rFonts w:cstheme="minorHAnsi"/>
          <w:bCs/>
        </w:rPr>
        <w:t>UGO.com</w:t>
      </w:r>
    </w:p>
    <w:p w:rsidR="00AE09C0" w:rsidRPr="00AE09C0" w:rsidRDefault="00AE09C0" w:rsidP="00AE09C0">
      <w:pPr>
        <w:pStyle w:val="ListParagraph"/>
        <w:numPr>
          <w:ilvl w:val="2"/>
          <w:numId w:val="19"/>
        </w:numPr>
        <w:rPr>
          <w:rFonts w:cstheme="minorHAnsi"/>
          <w:bCs/>
        </w:rPr>
      </w:pPr>
      <w:r w:rsidRPr="00AE09C0">
        <w:rPr>
          <w:rFonts w:cstheme="minorHAnsi"/>
          <w:bCs/>
        </w:rPr>
        <w:t>1UP.com</w:t>
      </w:r>
    </w:p>
    <w:p w:rsidR="00AE09C0" w:rsidRPr="00AE09C0" w:rsidRDefault="00AE09C0" w:rsidP="00AE09C0">
      <w:pPr>
        <w:pStyle w:val="ListParagraph"/>
        <w:numPr>
          <w:ilvl w:val="1"/>
          <w:numId w:val="19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AskMen</w:t>
      </w:r>
      <w:proofErr w:type="spellEnd"/>
    </w:p>
    <w:p w:rsidR="00AE09C0" w:rsidRPr="00AE09C0" w:rsidRDefault="00AE09C0" w:rsidP="00AE09C0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AE09C0">
        <w:rPr>
          <w:rFonts w:cstheme="minorHAnsi"/>
          <w:bCs/>
        </w:rPr>
        <w:t>Wireless Generation</w:t>
      </w:r>
    </w:p>
    <w:p w:rsidR="00AE09C0" w:rsidRPr="00AE09C0" w:rsidRDefault="00AE09C0" w:rsidP="00AE09C0">
      <w:pPr>
        <w:pStyle w:val="ListParagraph"/>
        <w:numPr>
          <w:ilvl w:val="0"/>
          <w:numId w:val="19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lastRenderedPageBreak/>
        <w:t>Hulu</w:t>
      </w:r>
      <w:proofErr w:type="spellEnd"/>
      <w:r w:rsidRPr="00AE09C0">
        <w:rPr>
          <w:rFonts w:cstheme="minorHAnsi"/>
          <w:bCs/>
        </w:rPr>
        <w:t xml:space="preserve"> 32%</w:t>
      </w:r>
    </w:p>
    <w:p w:rsidR="00AE09C0" w:rsidRPr="00AE09C0" w:rsidRDefault="00AE09C0" w:rsidP="00AE09C0">
      <w:pPr>
        <w:pStyle w:val="Heading2"/>
      </w:pPr>
      <w:r w:rsidRPr="00AE09C0">
        <w:t>Europe</w:t>
      </w:r>
    </w:p>
    <w:p w:rsidR="00AE09C0" w:rsidRPr="00AE09C0" w:rsidRDefault="00AE09C0" w:rsidP="00AE09C0">
      <w:pPr>
        <w:pStyle w:val="ListParagraph"/>
        <w:numPr>
          <w:ilvl w:val="0"/>
          <w:numId w:val="20"/>
        </w:numPr>
        <w:rPr>
          <w:rFonts w:cstheme="minorHAnsi"/>
          <w:bCs/>
        </w:rPr>
      </w:pPr>
      <w:r w:rsidRPr="00AE09C0">
        <w:rPr>
          <w:rFonts w:cstheme="minorHAnsi"/>
          <w:bCs/>
        </w:rPr>
        <w:t>NDS 49%</w:t>
      </w:r>
    </w:p>
    <w:p w:rsidR="00AE09C0" w:rsidRPr="00AE09C0" w:rsidRDefault="00AE09C0" w:rsidP="00AE09C0">
      <w:pPr>
        <w:pStyle w:val="ListParagraph"/>
        <w:numPr>
          <w:ilvl w:val="0"/>
          <w:numId w:val="20"/>
        </w:numPr>
        <w:rPr>
          <w:rFonts w:cstheme="minorHAnsi"/>
          <w:bCs/>
        </w:rPr>
      </w:pPr>
      <w:proofErr w:type="spellStart"/>
      <w:r w:rsidRPr="00AE09C0">
        <w:rPr>
          <w:rFonts w:cstheme="minorHAnsi"/>
          <w:bCs/>
        </w:rPr>
        <w:t>BrandAlley</w:t>
      </w:r>
      <w:proofErr w:type="spellEnd"/>
      <w:r w:rsidRPr="00AE09C0">
        <w:rPr>
          <w:rFonts w:cstheme="minorHAnsi"/>
          <w:bCs/>
        </w:rPr>
        <w:t xml:space="preserve"> UK 49%</w:t>
      </w:r>
    </w:p>
    <w:p w:rsidR="00AE09C0" w:rsidRPr="00AE09C0" w:rsidRDefault="00AE09C0" w:rsidP="00AE09C0">
      <w:pPr>
        <w:pStyle w:val="ListParagraph"/>
        <w:numPr>
          <w:ilvl w:val="0"/>
          <w:numId w:val="20"/>
        </w:numPr>
        <w:rPr>
          <w:rFonts w:cstheme="minorHAnsi"/>
          <w:bCs/>
        </w:rPr>
      </w:pPr>
      <w:r w:rsidRPr="00AE09C0">
        <w:rPr>
          <w:rFonts w:cstheme="minorHAnsi"/>
          <w:bCs/>
        </w:rPr>
        <w:t>News Outdoor Group 79%</w:t>
      </w:r>
    </w:p>
    <w:p w:rsidR="00AE09C0" w:rsidRPr="00AE09C0" w:rsidRDefault="00AE09C0" w:rsidP="00AE09C0">
      <w:pPr>
        <w:pStyle w:val="ListParagraph"/>
        <w:numPr>
          <w:ilvl w:val="0"/>
          <w:numId w:val="20"/>
        </w:numPr>
        <w:rPr>
          <w:rFonts w:cstheme="minorHAnsi"/>
          <w:bCs/>
        </w:rPr>
      </w:pPr>
      <w:r w:rsidRPr="00AE09C0">
        <w:rPr>
          <w:rFonts w:cstheme="minorHAnsi"/>
          <w:bCs/>
        </w:rPr>
        <w:t>News Corporation Stations Europe</w:t>
      </w:r>
    </w:p>
    <w:p w:rsidR="00AE09C0" w:rsidRPr="00AE09C0" w:rsidRDefault="00AE09C0" w:rsidP="00AE09C0">
      <w:pPr>
        <w:pStyle w:val="ListParagraph"/>
        <w:numPr>
          <w:ilvl w:val="0"/>
          <w:numId w:val="20"/>
        </w:numPr>
        <w:rPr>
          <w:rFonts w:cstheme="minorHAnsi"/>
          <w:bCs/>
        </w:rPr>
      </w:pPr>
      <w:r w:rsidRPr="00AE09C0">
        <w:rPr>
          <w:rFonts w:cstheme="minorHAnsi"/>
          <w:bCs/>
        </w:rPr>
        <w:t>Milkround.com</w:t>
      </w:r>
    </w:p>
    <w:p w:rsidR="00AE09C0" w:rsidRPr="00AE09C0" w:rsidRDefault="00AE09C0" w:rsidP="00AE09C0">
      <w:pPr>
        <w:pStyle w:val="Heading2"/>
      </w:pPr>
      <w:r w:rsidRPr="00AE09C0">
        <w:t>Australia and New Zealand</w:t>
      </w:r>
    </w:p>
    <w:p w:rsidR="00AE09C0" w:rsidRPr="00AE09C0" w:rsidRDefault="00AE09C0" w:rsidP="00AE09C0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AE09C0">
        <w:rPr>
          <w:rFonts w:cstheme="minorHAnsi"/>
          <w:bCs/>
        </w:rPr>
        <w:t>National Rugby League 50%</w:t>
      </w:r>
    </w:p>
    <w:p w:rsidR="00AE09C0" w:rsidRPr="00AE09C0" w:rsidRDefault="00AE09C0" w:rsidP="00AE09C0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AE09C0">
        <w:rPr>
          <w:rFonts w:cstheme="minorHAnsi"/>
          <w:bCs/>
        </w:rPr>
        <w:t>News Digital Media</w:t>
      </w:r>
    </w:p>
    <w:p w:rsidR="00AE09C0" w:rsidRPr="00AE09C0" w:rsidRDefault="00AE09C0" w:rsidP="00AE09C0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AE09C0">
        <w:rPr>
          <w:rFonts w:cstheme="minorHAnsi"/>
          <w:bCs/>
        </w:rPr>
        <w:t>Reales</w:t>
      </w:r>
      <w:bookmarkStart w:id="0" w:name="_GoBack"/>
      <w:bookmarkEnd w:id="0"/>
      <w:r w:rsidRPr="00AE09C0">
        <w:rPr>
          <w:rFonts w:cstheme="minorHAnsi"/>
          <w:bCs/>
        </w:rPr>
        <w:t>tate.com.au 61%</w:t>
      </w:r>
    </w:p>
    <w:sectPr w:rsidR="00AE09C0" w:rsidRPr="00AE09C0" w:rsidSect="00AE09C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DA7"/>
    <w:multiLevelType w:val="hybridMultilevel"/>
    <w:tmpl w:val="6D18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C7A"/>
    <w:multiLevelType w:val="hybridMultilevel"/>
    <w:tmpl w:val="CCB4A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1745F"/>
    <w:multiLevelType w:val="hybridMultilevel"/>
    <w:tmpl w:val="A1D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7904"/>
    <w:multiLevelType w:val="hybridMultilevel"/>
    <w:tmpl w:val="B0BA6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133A2"/>
    <w:multiLevelType w:val="hybridMultilevel"/>
    <w:tmpl w:val="A816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678E1"/>
    <w:multiLevelType w:val="hybridMultilevel"/>
    <w:tmpl w:val="2F100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1D0117"/>
    <w:multiLevelType w:val="hybridMultilevel"/>
    <w:tmpl w:val="113A4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D85D59"/>
    <w:multiLevelType w:val="hybridMultilevel"/>
    <w:tmpl w:val="A9A21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C6CE8"/>
    <w:multiLevelType w:val="hybridMultilevel"/>
    <w:tmpl w:val="B056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D2FDC"/>
    <w:multiLevelType w:val="hybridMultilevel"/>
    <w:tmpl w:val="A36C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77BC1"/>
    <w:multiLevelType w:val="hybridMultilevel"/>
    <w:tmpl w:val="FC6C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1696B"/>
    <w:multiLevelType w:val="hybridMultilevel"/>
    <w:tmpl w:val="C52E1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723684"/>
    <w:multiLevelType w:val="hybridMultilevel"/>
    <w:tmpl w:val="43EC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9550F"/>
    <w:multiLevelType w:val="hybridMultilevel"/>
    <w:tmpl w:val="B658C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930A6"/>
    <w:multiLevelType w:val="hybridMultilevel"/>
    <w:tmpl w:val="0EC2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24FDC"/>
    <w:multiLevelType w:val="hybridMultilevel"/>
    <w:tmpl w:val="D1A4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029E1"/>
    <w:multiLevelType w:val="hybridMultilevel"/>
    <w:tmpl w:val="A326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577E02"/>
    <w:multiLevelType w:val="hybridMultilevel"/>
    <w:tmpl w:val="DFC0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F08B5"/>
    <w:multiLevelType w:val="hybridMultilevel"/>
    <w:tmpl w:val="8F26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6F25"/>
    <w:multiLevelType w:val="hybridMultilevel"/>
    <w:tmpl w:val="475E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90942"/>
    <w:multiLevelType w:val="hybridMultilevel"/>
    <w:tmpl w:val="B7D85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2"/>
  </w:num>
  <w:num w:numId="5">
    <w:abstractNumId w:val="14"/>
  </w:num>
  <w:num w:numId="6">
    <w:abstractNumId w:val="17"/>
  </w:num>
  <w:num w:numId="7">
    <w:abstractNumId w:val="19"/>
  </w:num>
  <w:num w:numId="8">
    <w:abstractNumId w:val="15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6"/>
  </w:num>
  <w:num w:numId="14">
    <w:abstractNumId w:val="4"/>
  </w:num>
  <w:num w:numId="15">
    <w:abstractNumId w:val="7"/>
  </w:num>
  <w:num w:numId="16">
    <w:abstractNumId w:val="20"/>
  </w:num>
  <w:num w:numId="17">
    <w:abstractNumId w:val="3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C0"/>
    <w:rsid w:val="005142A8"/>
    <w:rsid w:val="00AD75DB"/>
    <w:rsid w:val="00AE09C0"/>
    <w:rsid w:val="00D5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0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E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0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E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2</cp:revision>
  <cp:lastPrinted>2012-02-13T04:44:00Z</cp:lastPrinted>
  <dcterms:created xsi:type="dcterms:W3CDTF">2012-02-13T04:36:00Z</dcterms:created>
  <dcterms:modified xsi:type="dcterms:W3CDTF">2012-02-13T05:29:00Z</dcterms:modified>
</cp:coreProperties>
</file>